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3BEC" w14:textId="345D3C85" w:rsidR="00116726" w:rsidRDefault="00876AA5" w:rsidP="00876AA5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E794AD" wp14:editId="11BAA753">
            <wp:simplePos x="0" y="0"/>
            <wp:positionH relativeFrom="column">
              <wp:posOffset>1990725</wp:posOffset>
            </wp:positionH>
            <wp:positionV relativeFrom="paragraph">
              <wp:posOffset>-210185</wp:posOffset>
            </wp:positionV>
            <wp:extent cx="1800225" cy="752475"/>
            <wp:effectExtent l="0" t="0" r="0" b="0"/>
            <wp:wrapNone/>
            <wp:docPr id="911709313" name="Picture 911709313" descr="A logo for a health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09313" name="Picture 911709313" descr="A logo for a health care company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D07DF" w14:textId="0FF61B13" w:rsidR="395D6677" w:rsidRDefault="395D6677" w:rsidP="00876AA5">
      <w:pPr>
        <w:spacing w:line="360" w:lineRule="auto"/>
        <w:jc w:val="both"/>
      </w:pPr>
    </w:p>
    <w:p w14:paraId="12894E92" w14:textId="6AB51651" w:rsidR="00116726" w:rsidRDefault="00187E12" w:rsidP="00876AA5">
      <w:pPr>
        <w:spacing w:after="0" w:line="240" w:lineRule="auto"/>
        <w:jc w:val="center"/>
        <w:rPr>
          <w:sz w:val="18"/>
        </w:rPr>
      </w:pPr>
      <w:r>
        <w:rPr>
          <w:sz w:val="18"/>
        </w:rPr>
        <w:t>The Old School, Priory Orchard, Margery Lane, Durham, DH1 4QJ. Tel: 01913848100</w:t>
      </w:r>
    </w:p>
    <w:p w14:paraId="0ED253EB" w14:textId="77777777" w:rsidR="00116726" w:rsidRDefault="00187E12" w:rsidP="00876AA5">
      <w:pPr>
        <w:spacing w:after="0" w:line="240" w:lineRule="auto"/>
        <w:jc w:val="center"/>
        <w:rPr>
          <w:sz w:val="18"/>
        </w:rPr>
      </w:pPr>
      <w:r>
        <w:rPr>
          <w:sz w:val="18"/>
        </w:rPr>
        <w:t>e-mail: enquiries@stmargaretscentre.co.uk</w:t>
      </w:r>
    </w:p>
    <w:p w14:paraId="3267783C" w14:textId="77777777" w:rsidR="00116726" w:rsidRDefault="00187E12" w:rsidP="00876AA5">
      <w:pPr>
        <w:spacing w:after="0" w:line="240" w:lineRule="auto"/>
        <w:jc w:val="center"/>
        <w:rPr>
          <w:sz w:val="18"/>
        </w:rPr>
      </w:pPr>
      <w:hyperlink r:id="rId12" w:history="1">
        <w:r>
          <w:rPr>
            <w:sz w:val="18"/>
          </w:rPr>
          <w:t>www.stmargaretscentre.co.uk</w:t>
        </w:r>
      </w:hyperlink>
    </w:p>
    <w:p w14:paraId="0BB4DA09" w14:textId="77777777" w:rsidR="00116726" w:rsidRDefault="00187E12" w:rsidP="00876AA5">
      <w:pPr>
        <w:spacing w:after="0" w:line="240" w:lineRule="auto"/>
        <w:jc w:val="center"/>
        <w:rPr>
          <w:i/>
          <w:color w:val="4F81BD" w:themeColor="accent1"/>
          <w:sz w:val="18"/>
        </w:rPr>
      </w:pPr>
      <w:r>
        <w:rPr>
          <w:i/>
          <w:color w:val="4F81BD" w:themeColor="accent1"/>
          <w:sz w:val="18"/>
        </w:rPr>
        <w:t>Registered Charity No. 1160900</w:t>
      </w:r>
    </w:p>
    <w:p w14:paraId="5DAB6C7B" w14:textId="77777777" w:rsidR="00044F68" w:rsidRDefault="00044F68" w:rsidP="00876AA5">
      <w:pPr>
        <w:tabs>
          <w:tab w:val="left" w:pos="3750"/>
        </w:tabs>
        <w:spacing w:after="0"/>
        <w:jc w:val="both"/>
      </w:pPr>
    </w:p>
    <w:p w14:paraId="28C4C469" w14:textId="35D92C54" w:rsidR="00424565" w:rsidRDefault="00876AA5" w:rsidP="00876AA5">
      <w:pPr>
        <w:tabs>
          <w:tab w:val="left" w:pos="375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Attendee</w:t>
      </w:r>
      <w:r w:rsidR="6ACBEE47" w:rsidRPr="253AD927">
        <w:rPr>
          <w:b/>
          <w:bCs/>
          <w:sz w:val="28"/>
          <w:szCs w:val="28"/>
        </w:rPr>
        <w:t xml:space="preserve"> Support </w:t>
      </w:r>
      <w:r w:rsidR="00FC538D" w:rsidRPr="253AD927">
        <w:rPr>
          <w:b/>
          <w:bCs/>
          <w:sz w:val="28"/>
          <w:szCs w:val="28"/>
        </w:rPr>
        <w:t>Volunteer Role</w:t>
      </w:r>
    </w:p>
    <w:p w14:paraId="02EB378F" w14:textId="77777777" w:rsidR="00424565" w:rsidRDefault="00424565" w:rsidP="00876AA5">
      <w:pPr>
        <w:spacing w:after="0"/>
        <w:jc w:val="both"/>
        <w:rPr>
          <w:b/>
          <w:sz w:val="28"/>
          <w:szCs w:val="28"/>
        </w:rPr>
      </w:pPr>
    </w:p>
    <w:p w14:paraId="6A05A809" w14:textId="76C598DD" w:rsidR="00116726" w:rsidRPr="00580C9E" w:rsidRDefault="00187E12" w:rsidP="00876AA5">
      <w:pPr>
        <w:spacing w:after="240"/>
        <w:jc w:val="both"/>
        <w:rPr>
          <w:b/>
          <w:sz w:val="23"/>
          <w:szCs w:val="23"/>
        </w:rPr>
      </w:pPr>
      <w:r w:rsidRPr="00580C9E">
        <w:rPr>
          <w:b/>
          <w:sz w:val="23"/>
          <w:szCs w:val="23"/>
        </w:rPr>
        <w:t>General Information</w:t>
      </w:r>
    </w:p>
    <w:p w14:paraId="0CD7F323" w14:textId="0DECF96C" w:rsidR="00025817" w:rsidRPr="00580C9E" w:rsidRDefault="00187E12" w:rsidP="00876AA5">
      <w:pPr>
        <w:spacing w:after="0"/>
        <w:jc w:val="both"/>
        <w:rPr>
          <w:sz w:val="23"/>
          <w:szCs w:val="23"/>
        </w:rPr>
      </w:pPr>
      <w:r w:rsidRPr="00580C9E">
        <w:rPr>
          <w:b/>
          <w:bCs/>
          <w:sz w:val="23"/>
          <w:szCs w:val="23"/>
        </w:rPr>
        <w:t>Role Title</w:t>
      </w:r>
      <w:r w:rsidR="002A3AAE" w:rsidRPr="00580C9E">
        <w:rPr>
          <w:b/>
          <w:bCs/>
          <w:sz w:val="23"/>
          <w:szCs w:val="23"/>
        </w:rPr>
        <w:t>:</w:t>
      </w:r>
      <w:r w:rsidRPr="00580C9E">
        <w:rPr>
          <w:sz w:val="23"/>
          <w:szCs w:val="23"/>
        </w:rPr>
        <w:tab/>
      </w:r>
      <w:r w:rsidRPr="00580C9E">
        <w:rPr>
          <w:sz w:val="23"/>
          <w:szCs w:val="23"/>
        </w:rPr>
        <w:tab/>
      </w:r>
      <w:r w:rsidRPr="00580C9E">
        <w:rPr>
          <w:sz w:val="23"/>
          <w:szCs w:val="23"/>
        </w:rPr>
        <w:tab/>
      </w:r>
      <w:r w:rsidR="3868897B" w:rsidRPr="00580C9E">
        <w:rPr>
          <w:sz w:val="23"/>
          <w:szCs w:val="23"/>
        </w:rPr>
        <w:t xml:space="preserve">                  </w:t>
      </w:r>
      <w:r w:rsidR="00876AA5">
        <w:rPr>
          <w:sz w:val="23"/>
          <w:szCs w:val="23"/>
        </w:rPr>
        <w:t>Attendee</w:t>
      </w:r>
      <w:r w:rsidR="00FC538D" w:rsidRPr="00580C9E">
        <w:rPr>
          <w:sz w:val="23"/>
          <w:szCs w:val="23"/>
        </w:rPr>
        <w:t xml:space="preserve"> Support </w:t>
      </w:r>
    </w:p>
    <w:p w14:paraId="65E9F231" w14:textId="42D8971D" w:rsidR="00116726" w:rsidRPr="00580C9E" w:rsidRDefault="00187E12" w:rsidP="00876AA5">
      <w:pPr>
        <w:spacing w:after="0"/>
        <w:jc w:val="both"/>
        <w:rPr>
          <w:sz w:val="23"/>
          <w:szCs w:val="23"/>
        </w:rPr>
      </w:pPr>
      <w:r w:rsidRPr="00580C9E">
        <w:rPr>
          <w:b/>
          <w:bCs/>
          <w:sz w:val="23"/>
          <w:szCs w:val="23"/>
        </w:rPr>
        <w:t>Type of appointment:</w:t>
      </w:r>
      <w:r w:rsidRPr="00580C9E">
        <w:rPr>
          <w:sz w:val="23"/>
          <w:szCs w:val="23"/>
        </w:rPr>
        <w:tab/>
      </w:r>
      <w:r w:rsidRPr="00580C9E">
        <w:rPr>
          <w:sz w:val="23"/>
          <w:szCs w:val="23"/>
        </w:rPr>
        <w:tab/>
      </w:r>
      <w:r w:rsidR="78363504" w:rsidRPr="00580C9E">
        <w:rPr>
          <w:sz w:val="23"/>
          <w:szCs w:val="23"/>
        </w:rPr>
        <w:t xml:space="preserve">                  </w:t>
      </w:r>
      <w:r w:rsidRPr="00580C9E">
        <w:rPr>
          <w:sz w:val="23"/>
          <w:szCs w:val="23"/>
        </w:rPr>
        <w:t>Volunteer</w:t>
      </w:r>
    </w:p>
    <w:p w14:paraId="369AD0DE" w14:textId="7F303E9A" w:rsidR="00116726" w:rsidRPr="00580C9E" w:rsidRDefault="00187E12" w:rsidP="00876AA5">
      <w:pPr>
        <w:spacing w:after="0"/>
        <w:jc w:val="both"/>
        <w:rPr>
          <w:sz w:val="23"/>
          <w:szCs w:val="23"/>
        </w:rPr>
      </w:pPr>
      <w:r w:rsidRPr="00580C9E">
        <w:rPr>
          <w:b/>
          <w:bCs/>
          <w:sz w:val="23"/>
          <w:szCs w:val="23"/>
        </w:rPr>
        <w:t>Reports to:</w:t>
      </w:r>
      <w:r w:rsidRPr="00580C9E">
        <w:rPr>
          <w:sz w:val="23"/>
          <w:szCs w:val="23"/>
        </w:rPr>
        <w:tab/>
      </w:r>
      <w:r w:rsidRPr="00580C9E">
        <w:rPr>
          <w:sz w:val="23"/>
          <w:szCs w:val="23"/>
        </w:rPr>
        <w:tab/>
      </w:r>
      <w:r w:rsidRPr="00580C9E">
        <w:rPr>
          <w:sz w:val="23"/>
          <w:szCs w:val="23"/>
        </w:rPr>
        <w:tab/>
      </w:r>
      <w:r w:rsidR="08A5220C" w:rsidRPr="00580C9E">
        <w:rPr>
          <w:sz w:val="23"/>
          <w:szCs w:val="23"/>
        </w:rPr>
        <w:t xml:space="preserve">                 </w:t>
      </w:r>
      <w:r w:rsidR="3ECF1FDF" w:rsidRPr="00580C9E">
        <w:rPr>
          <w:sz w:val="23"/>
          <w:szCs w:val="23"/>
        </w:rPr>
        <w:t xml:space="preserve"> </w:t>
      </w:r>
      <w:r w:rsidR="00584306">
        <w:rPr>
          <w:sz w:val="23"/>
          <w:szCs w:val="23"/>
        </w:rPr>
        <w:t>Operations Lead</w:t>
      </w:r>
      <w:r w:rsidR="005803DF" w:rsidRPr="00580C9E">
        <w:rPr>
          <w:sz w:val="23"/>
          <w:szCs w:val="23"/>
        </w:rPr>
        <w:t>/</w:t>
      </w:r>
      <w:r w:rsidR="00FC538D" w:rsidRPr="00580C9E">
        <w:rPr>
          <w:sz w:val="23"/>
          <w:szCs w:val="23"/>
        </w:rPr>
        <w:t xml:space="preserve">Centre Manager </w:t>
      </w:r>
    </w:p>
    <w:p w14:paraId="302B3979" w14:textId="4EBF1E64" w:rsidR="00116726" w:rsidRPr="00580C9E" w:rsidRDefault="00187E12" w:rsidP="00876AA5">
      <w:pPr>
        <w:spacing w:after="240"/>
        <w:jc w:val="both"/>
        <w:rPr>
          <w:sz w:val="23"/>
          <w:szCs w:val="23"/>
        </w:rPr>
      </w:pPr>
      <w:r w:rsidRPr="00580C9E">
        <w:rPr>
          <w:b/>
          <w:bCs/>
          <w:sz w:val="23"/>
          <w:szCs w:val="23"/>
        </w:rPr>
        <w:t>Responsible to:</w:t>
      </w:r>
      <w:r w:rsidRPr="00580C9E">
        <w:rPr>
          <w:sz w:val="23"/>
          <w:szCs w:val="23"/>
        </w:rPr>
        <w:tab/>
      </w:r>
      <w:r w:rsidRPr="00580C9E">
        <w:rPr>
          <w:sz w:val="23"/>
          <w:szCs w:val="23"/>
        </w:rPr>
        <w:tab/>
      </w:r>
      <w:r w:rsidRPr="00580C9E">
        <w:rPr>
          <w:sz w:val="23"/>
          <w:szCs w:val="23"/>
        </w:rPr>
        <w:tab/>
      </w:r>
      <w:r w:rsidR="23321201" w:rsidRPr="00580C9E">
        <w:rPr>
          <w:sz w:val="23"/>
          <w:szCs w:val="23"/>
        </w:rPr>
        <w:t xml:space="preserve">    </w:t>
      </w:r>
      <w:r w:rsidRPr="00580C9E">
        <w:rPr>
          <w:sz w:val="23"/>
          <w:szCs w:val="23"/>
        </w:rPr>
        <w:t xml:space="preserve">Management Committee </w:t>
      </w:r>
    </w:p>
    <w:p w14:paraId="41C8F396" w14:textId="57294B1F" w:rsidR="00116726" w:rsidRPr="00322089" w:rsidRDefault="00187E12" w:rsidP="00876AA5">
      <w:pPr>
        <w:spacing w:after="240"/>
        <w:jc w:val="both"/>
      </w:pPr>
      <w:r w:rsidRPr="00322089">
        <w:t>(</w:t>
      </w:r>
      <w:r w:rsidR="00FC667C" w:rsidRPr="00322089">
        <w:rPr>
          <w:b/>
          <w:bCs/>
        </w:rPr>
        <w:t>Tuesdays</w:t>
      </w:r>
      <w:r w:rsidR="00FC667C" w:rsidRPr="00322089">
        <w:t xml:space="preserve"> &amp; </w:t>
      </w:r>
      <w:r w:rsidR="00FC667C" w:rsidRPr="00322089">
        <w:rPr>
          <w:b/>
          <w:bCs/>
        </w:rPr>
        <w:t xml:space="preserve">Thursdays </w:t>
      </w:r>
      <w:r w:rsidR="00FC667C" w:rsidRPr="00322089">
        <w:t>only</w:t>
      </w:r>
      <w:r w:rsidR="00047806" w:rsidRPr="00322089">
        <w:t>.</w:t>
      </w:r>
      <w:r w:rsidR="0003778C" w:rsidRPr="00322089">
        <w:t xml:space="preserve"> Between </w:t>
      </w:r>
      <w:r w:rsidR="00C25F14">
        <w:rPr>
          <w:b/>
          <w:bCs/>
        </w:rPr>
        <w:t>9.30</w:t>
      </w:r>
      <w:r w:rsidR="0003778C" w:rsidRPr="00322089">
        <w:rPr>
          <w:b/>
          <w:bCs/>
        </w:rPr>
        <w:t xml:space="preserve">am </w:t>
      </w:r>
      <w:r w:rsidR="00C25F14">
        <w:t>-</w:t>
      </w:r>
      <w:r w:rsidR="0003778C" w:rsidRPr="00322089">
        <w:t xml:space="preserve"> </w:t>
      </w:r>
      <w:r w:rsidR="00C25F14">
        <w:rPr>
          <w:b/>
          <w:bCs/>
        </w:rPr>
        <w:t>4</w:t>
      </w:r>
      <w:r w:rsidR="0003778C" w:rsidRPr="00322089">
        <w:rPr>
          <w:b/>
          <w:bCs/>
        </w:rPr>
        <w:t>pm</w:t>
      </w:r>
      <w:r w:rsidR="0003778C" w:rsidRPr="00322089">
        <w:t xml:space="preserve">, </w:t>
      </w:r>
      <w:r w:rsidR="00047806" w:rsidRPr="00322089">
        <w:t>hours are flexible</w:t>
      </w:r>
      <w:r w:rsidR="00A93F7B" w:rsidRPr="00322089">
        <w:t xml:space="preserve"> depending on personal circumstances. You must be </w:t>
      </w:r>
      <w:r w:rsidR="00A93F7B" w:rsidRPr="00322089">
        <w:rPr>
          <w:b/>
          <w:bCs/>
        </w:rPr>
        <w:t>18 years or over</w:t>
      </w:r>
      <w:r w:rsidR="00A93F7B" w:rsidRPr="00322089">
        <w:t xml:space="preserve"> to apply for this role due to working with vulnerable adults</w:t>
      </w:r>
      <w:r w:rsidR="00876AA5">
        <w:t>.</w:t>
      </w:r>
      <w:r w:rsidR="00047806" w:rsidRPr="00322089">
        <w:t>)</w:t>
      </w:r>
    </w:p>
    <w:p w14:paraId="3EFAB460" w14:textId="7C7AA3D2" w:rsidR="00913FCC" w:rsidRPr="00580C9E" w:rsidRDefault="00187E12" w:rsidP="00876AA5">
      <w:pPr>
        <w:spacing w:after="120"/>
        <w:jc w:val="both"/>
        <w:rPr>
          <w:b/>
          <w:sz w:val="23"/>
          <w:szCs w:val="23"/>
        </w:rPr>
      </w:pPr>
      <w:r w:rsidRPr="00580C9E">
        <w:rPr>
          <w:b/>
          <w:sz w:val="23"/>
          <w:szCs w:val="23"/>
        </w:rPr>
        <w:t>Role Purpose</w:t>
      </w:r>
    </w:p>
    <w:p w14:paraId="18B9D16C" w14:textId="5561B24E" w:rsidR="00116726" w:rsidRPr="00580C9E" w:rsidRDefault="00A71050" w:rsidP="00876AA5">
      <w:pPr>
        <w:spacing w:after="12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>The Volunteer will need to be</w:t>
      </w:r>
      <w:r w:rsidR="001C4687" w:rsidRPr="00580C9E">
        <w:rPr>
          <w:sz w:val="23"/>
          <w:szCs w:val="23"/>
        </w:rPr>
        <w:t xml:space="preserve"> </w:t>
      </w:r>
      <w:r w:rsidRPr="00580C9E">
        <w:rPr>
          <w:sz w:val="23"/>
          <w:szCs w:val="23"/>
        </w:rPr>
        <w:t xml:space="preserve">a </w:t>
      </w:r>
      <w:r w:rsidR="001C4687" w:rsidRPr="00580C9E">
        <w:rPr>
          <w:sz w:val="23"/>
          <w:szCs w:val="23"/>
        </w:rPr>
        <w:t>friendly</w:t>
      </w:r>
      <w:r w:rsidR="00FC667C" w:rsidRPr="00580C9E">
        <w:rPr>
          <w:sz w:val="23"/>
          <w:szCs w:val="23"/>
        </w:rPr>
        <w:t>, understanding,</w:t>
      </w:r>
      <w:r w:rsidR="001C4687" w:rsidRPr="00580C9E">
        <w:rPr>
          <w:sz w:val="23"/>
          <w:szCs w:val="23"/>
        </w:rPr>
        <w:t xml:space="preserve"> and warm personality</w:t>
      </w:r>
      <w:r w:rsidR="00FC667C" w:rsidRPr="00580C9E">
        <w:rPr>
          <w:sz w:val="23"/>
          <w:szCs w:val="23"/>
        </w:rPr>
        <w:t xml:space="preserve"> to</w:t>
      </w:r>
      <w:r w:rsidR="001C4687" w:rsidRPr="00580C9E">
        <w:rPr>
          <w:sz w:val="23"/>
          <w:szCs w:val="23"/>
        </w:rPr>
        <w:t xml:space="preserve"> </w:t>
      </w:r>
      <w:r w:rsidR="00FC667C" w:rsidRPr="00580C9E">
        <w:rPr>
          <w:sz w:val="23"/>
          <w:szCs w:val="23"/>
        </w:rPr>
        <w:t xml:space="preserve">help </w:t>
      </w:r>
      <w:r w:rsidR="579B7C49" w:rsidRPr="00580C9E">
        <w:rPr>
          <w:sz w:val="23"/>
          <w:szCs w:val="23"/>
        </w:rPr>
        <w:t>support</w:t>
      </w:r>
      <w:r w:rsidR="00FC667C" w:rsidRPr="00580C9E">
        <w:rPr>
          <w:sz w:val="23"/>
          <w:szCs w:val="23"/>
        </w:rPr>
        <w:t xml:space="preserve"> </w:t>
      </w:r>
      <w:r w:rsidR="00B07F19" w:rsidRPr="00580C9E">
        <w:rPr>
          <w:sz w:val="23"/>
          <w:szCs w:val="23"/>
        </w:rPr>
        <w:t>people liv</w:t>
      </w:r>
      <w:r w:rsidRPr="00580C9E">
        <w:rPr>
          <w:sz w:val="23"/>
          <w:szCs w:val="23"/>
        </w:rPr>
        <w:t>ing with mental health problems</w:t>
      </w:r>
      <w:r w:rsidR="00FC667C" w:rsidRPr="00580C9E">
        <w:rPr>
          <w:sz w:val="23"/>
          <w:szCs w:val="23"/>
        </w:rPr>
        <w:t>.</w:t>
      </w:r>
      <w:r w:rsidR="00B07F19" w:rsidRPr="00580C9E">
        <w:rPr>
          <w:sz w:val="23"/>
          <w:szCs w:val="23"/>
        </w:rPr>
        <w:t xml:space="preserve"> </w:t>
      </w:r>
      <w:r w:rsidR="00D62F1B" w:rsidRPr="00580C9E">
        <w:rPr>
          <w:sz w:val="23"/>
          <w:szCs w:val="23"/>
        </w:rPr>
        <w:t>Whilst under the supervision of staff, y</w:t>
      </w:r>
      <w:r w:rsidR="00B07F19" w:rsidRPr="00580C9E">
        <w:rPr>
          <w:sz w:val="23"/>
          <w:szCs w:val="23"/>
        </w:rPr>
        <w:t>ou will be responsible for ena</w:t>
      </w:r>
      <w:r w:rsidRPr="00580C9E">
        <w:rPr>
          <w:sz w:val="23"/>
          <w:szCs w:val="23"/>
        </w:rPr>
        <w:t xml:space="preserve">bling and encouraging </w:t>
      </w:r>
      <w:r w:rsidR="00876AA5">
        <w:rPr>
          <w:sz w:val="23"/>
          <w:szCs w:val="23"/>
        </w:rPr>
        <w:t>attendees</w:t>
      </w:r>
      <w:r w:rsidR="00B07F19" w:rsidRPr="00580C9E">
        <w:rPr>
          <w:sz w:val="23"/>
          <w:szCs w:val="23"/>
        </w:rPr>
        <w:t xml:space="preserve"> to</w:t>
      </w:r>
      <w:r w:rsidR="00913FCC" w:rsidRPr="00580C9E">
        <w:rPr>
          <w:sz w:val="23"/>
          <w:szCs w:val="23"/>
        </w:rPr>
        <w:t xml:space="preserve"> be creative, with access to an array of </w:t>
      </w:r>
      <w:r w:rsidR="00B26955" w:rsidRPr="00580C9E">
        <w:rPr>
          <w:sz w:val="23"/>
          <w:szCs w:val="23"/>
        </w:rPr>
        <w:t xml:space="preserve">Arts and Crafts </w:t>
      </w:r>
      <w:r w:rsidR="00913FCC" w:rsidRPr="00580C9E">
        <w:rPr>
          <w:sz w:val="23"/>
          <w:szCs w:val="23"/>
        </w:rPr>
        <w:t>materials</w:t>
      </w:r>
      <w:r w:rsidR="00AF55A7" w:rsidRPr="00580C9E">
        <w:rPr>
          <w:sz w:val="23"/>
          <w:szCs w:val="23"/>
        </w:rPr>
        <w:t xml:space="preserve">. </w:t>
      </w:r>
      <w:r w:rsidR="00913FCC" w:rsidRPr="00580C9E">
        <w:rPr>
          <w:sz w:val="23"/>
          <w:szCs w:val="23"/>
        </w:rPr>
        <w:t xml:space="preserve">We encourage volunteers to </w:t>
      </w:r>
      <w:r w:rsidR="00B82F52" w:rsidRPr="00580C9E">
        <w:rPr>
          <w:sz w:val="23"/>
          <w:szCs w:val="23"/>
        </w:rPr>
        <w:t xml:space="preserve">occasionally </w:t>
      </w:r>
      <w:r w:rsidR="00913FCC" w:rsidRPr="00580C9E">
        <w:rPr>
          <w:sz w:val="23"/>
          <w:szCs w:val="23"/>
        </w:rPr>
        <w:t xml:space="preserve">plan and deliver small </w:t>
      </w:r>
      <w:r w:rsidR="00FC667C" w:rsidRPr="00580C9E">
        <w:rPr>
          <w:sz w:val="23"/>
          <w:szCs w:val="23"/>
        </w:rPr>
        <w:t>group</w:t>
      </w:r>
      <w:r w:rsidR="00C25F14">
        <w:rPr>
          <w:sz w:val="23"/>
          <w:szCs w:val="23"/>
        </w:rPr>
        <w:t xml:space="preserve"> </w:t>
      </w:r>
      <w:r w:rsidR="00FC667C" w:rsidRPr="00580C9E">
        <w:rPr>
          <w:sz w:val="23"/>
          <w:szCs w:val="23"/>
        </w:rPr>
        <w:t>activities</w:t>
      </w:r>
      <w:r w:rsidR="00B26955" w:rsidRPr="00580C9E">
        <w:rPr>
          <w:sz w:val="23"/>
          <w:szCs w:val="23"/>
        </w:rPr>
        <w:t>,</w:t>
      </w:r>
      <w:r w:rsidR="00913FCC" w:rsidRPr="00580C9E">
        <w:rPr>
          <w:sz w:val="23"/>
          <w:szCs w:val="23"/>
        </w:rPr>
        <w:t xml:space="preserve"> this could include quizzes, brain training activities </w:t>
      </w:r>
      <w:r w:rsidR="00AF55A7" w:rsidRPr="00580C9E">
        <w:rPr>
          <w:sz w:val="23"/>
          <w:szCs w:val="23"/>
        </w:rPr>
        <w:t xml:space="preserve">or games. You are </w:t>
      </w:r>
      <w:r w:rsidR="00FC667C" w:rsidRPr="00580C9E">
        <w:rPr>
          <w:sz w:val="23"/>
          <w:szCs w:val="23"/>
        </w:rPr>
        <w:t>encourage</w:t>
      </w:r>
      <w:r w:rsidR="00B82F52" w:rsidRPr="00580C9E">
        <w:rPr>
          <w:sz w:val="23"/>
          <w:szCs w:val="23"/>
        </w:rPr>
        <w:t>d</w:t>
      </w:r>
      <w:r w:rsidR="00FC667C" w:rsidRPr="00580C9E">
        <w:rPr>
          <w:sz w:val="23"/>
          <w:szCs w:val="23"/>
        </w:rPr>
        <w:t xml:space="preserve"> </w:t>
      </w:r>
      <w:r w:rsidR="00B82F52" w:rsidRPr="00580C9E">
        <w:rPr>
          <w:sz w:val="23"/>
          <w:szCs w:val="23"/>
        </w:rPr>
        <w:t xml:space="preserve">to take the time to </w:t>
      </w:r>
      <w:r w:rsidR="00D74F94" w:rsidRPr="00580C9E">
        <w:rPr>
          <w:sz w:val="23"/>
          <w:szCs w:val="23"/>
        </w:rPr>
        <w:t xml:space="preserve">go around the room and </w:t>
      </w:r>
      <w:r w:rsidR="00B82F52" w:rsidRPr="00580C9E">
        <w:rPr>
          <w:sz w:val="23"/>
          <w:szCs w:val="23"/>
        </w:rPr>
        <w:t xml:space="preserve">chat with individuals </w:t>
      </w:r>
      <w:r w:rsidR="00FC667C" w:rsidRPr="00580C9E">
        <w:rPr>
          <w:sz w:val="23"/>
          <w:szCs w:val="23"/>
        </w:rPr>
        <w:t xml:space="preserve">and get </w:t>
      </w:r>
      <w:r w:rsidR="00580C9E">
        <w:rPr>
          <w:sz w:val="23"/>
          <w:szCs w:val="23"/>
        </w:rPr>
        <w:t xml:space="preserve">acquainted with </w:t>
      </w:r>
      <w:r w:rsidR="00FC667C" w:rsidRPr="00580C9E">
        <w:rPr>
          <w:sz w:val="23"/>
          <w:szCs w:val="23"/>
        </w:rPr>
        <w:t xml:space="preserve">our wonderful </w:t>
      </w:r>
      <w:r w:rsidR="00B26955" w:rsidRPr="00580C9E">
        <w:rPr>
          <w:sz w:val="23"/>
          <w:szCs w:val="23"/>
        </w:rPr>
        <w:t>attendees</w:t>
      </w:r>
      <w:r w:rsidR="00136329" w:rsidRPr="00580C9E">
        <w:rPr>
          <w:sz w:val="23"/>
          <w:szCs w:val="23"/>
        </w:rPr>
        <w:t xml:space="preserve">, </w:t>
      </w:r>
      <w:r w:rsidR="00580C9E">
        <w:rPr>
          <w:sz w:val="23"/>
          <w:szCs w:val="23"/>
        </w:rPr>
        <w:t xml:space="preserve">whilst also </w:t>
      </w:r>
      <w:r w:rsidR="00136329" w:rsidRPr="00580C9E">
        <w:rPr>
          <w:sz w:val="23"/>
          <w:szCs w:val="23"/>
        </w:rPr>
        <w:t xml:space="preserve">welcoming new ones so they feel </w:t>
      </w:r>
      <w:r w:rsidR="00580C9E">
        <w:rPr>
          <w:sz w:val="23"/>
          <w:szCs w:val="23"/>
        </w:rPr>
        <w:t xml:space="preserve">less </w:t>
      </w:r>
      <w:r w:rsidR="00136329" w:rsidRPr="00580C9E">
        <w:rPr>
          <w:sz w:val="23"/>
          <w:szCs w:val="23"/>
        </w:rPr>
        <w:t xml:space="preserve">nervous </w:t>
      </w:r>
      <w:r w:rsidR="00580C9E">
        <w:rPr>
          <w:sz w:val="23"/>
          <w:szCs w:val="23"/>
        </w:rPr>
        <w:t>and included</w:t>
      </w:r>
      <w:r w:rsidR="00283006" w:rsidRPr="00580C9E">
        <w:rPr>
          <w:sz w:val="23"/>
          <w:szCs w:val="23"/>
        </w:rPr>
        <w:t>.</w:t>
      </w:r>
      <w:r w:rsidR="006E384E" w:rsidRPr="00580C9E">
        <w:rPr>
          <w:sz w:val="23"/>
          <w:szCs w:val="23"/>
        </w:rPr>
        <w:t xml:space="preserve"> We ask </w:t>
      </w:r>
      <w:r w:rsidR="00580C9E">
        <w:rPr>
          <w:sz w:val="23"/>
          <w:szCs w:val="23"/>
        </w:rPr>
        <w:t xml:space="preserve">that </w:t>
      </w:r>
      <w:r w:rsidR="006E384E" w:rsidRPr="00580C9E">
        <w:rPr>
          <w:sz w:val="23"/>
          <w:szCs w:val="23"/>
        </w:rPr>
        <w:t xml:space="preserve">volunteers </w:t>
      </w:r>
      <w:r w:rsidR="00580C9E">
        <w:rPr>
          <w:sz w:val="23"/>
          <w:szCs w:val="23"/>
        </w:rPr>
        <w:t xml:space="preserve">assist </w:t>
      </w:r>
      <w:r w:rsidR="006E384E" w:rsidRPr="00580C9E">
        <w:rPr>
          <w:sz w:val="23"/>
          <w:szCs w:val="23"/>
        </w:rPr>
        <w:t>with service user review forms</w:t>
      </w:r>
      <w:r w:rsidR="00C25F14">
        <w:rPr>
          <w:sz w:val="23"/>
          <w:szCs w:val="23"/>
        </w:rPr>
        <w:t>, which</w:t>
      </w:r>
      <w:r w:rsidR="006E384E" w:rsidRPr="00580C9E">
        <w:rPr>
          <w:sz w:val="23"/>
          <w:szCs w:val="23"/>
        </w:rPr>
        <w:t xml:space="preserve"> are used for monitoring and service </w:t>
      </w:r>
      <w:r w:rsidR="00F16DC0" w:rsidRPr="00580C9E">
        <w:rPr>
          <w:sz w:val="23"/>
          <w:szCs w:val="23"/>
        </w:rPr>
        <w:t>development</w:t>
      </w:r>
      <w:r w:rsidR="006E384E" w:rsidRPr="00580C9E">
        <w:rPr>
          <w:sz w:val="23"/>
          <w:szCs w:val="23"/>
        </w:rPr>
        <w:t>.</w:t>
      </w:r>
      <w:r w:rsidR="00B01879">
        <w:rPr>
          <w:sz w:val="23"/>
          <w:szCs w:val="23"/>
        </w:rPr>
        <w:t xml:space="preserve"> You may also be asked to ring and check in on clients that we have not seen in a </w:t>
      </w:r>
      <w:r w:rsidR="00E02CAF">
        <w:rPr>
          <w:sz w:val="23"/>
          <w:szCs w:val="23"/>
        </w:rPr>
        <w:t>while or</w:t>
      </w:r>
      <w:r w:rsidR="00B01879">
        <w:rPr>
          <w:sz w:val="23"/>
          <w:szCs w:val="23"/>
        </w:rPr>
        <w:t xml:space="preserve"> are currently off sick</w:t>
      </w:r>
      <w:r w:rsidR="00E02CAF">
        <w:rPr>
          <w:sz w:val="23"/>
          <w:szCs w:val="23"/>
        </w:rPr>
        <w:t>.</w:t>
      </w:r>
    </w:p>
    <w:p w14:paraId="3C4C4318" w14:textId="34D0F228" w:rsidR="00A6323F" w:rsidRPr="00580C9E" w:rsidRDefault="00187E12" w:rsidP="00876AA5">
      <w:pPr>
        <w:spacing w:after="120"/>
        <w:jc w:val="both"/>
        <w:rPr>
          <w:b/>
          <w:sz w:val="23"/>
          <w:szCs w:val="23"/>
        </w:rPr>
      </w:pPr>
      <w:r w:rsidRPr="00580C9E">
        <w:rPr>
          <w:b/>
          <w:sz w:val="23"/>
          <w:szCs w:val="23"/>
        </w:rPr>
        <w:t>Main Duties:</w:t>
      </w:r>
    </w:p>
    <w:p w14:paraId="3E8E8865" w14:textId="6D7348C2" w:rsidR="00A71050" w:rsidRPr="00580C9E" w:rsidRDefault="00044F68" w:rsidP="00876AA5">
      <w:pPr>
        <w:pStyle w:val="ListParagraph"/>
        <w:numPr>
          <w:ilvl w:val="0"/>
          <w:numId w:val="7"/>
        </w:numPr>
        <w:spacing w:after="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 xml:space="preserve">Enable </w:t>
      </w:r>
      <w:r w:rsidR="00876AA5">
        <w:rPr>
          <w:sz w:val="23"/>
          <w:szCs w:val="23"/>
        </w:rPr>
        <w:t>attendees</w:t>
      </w:r>
      <w:r w:rsidRPr="00580C9E">
        <w:rPr>
          <w:sz w:val="23"/>
          <w:szCs w:val="23"/>
        </w:rPr>
        <w:t xml:space="preserve"> to complete </w:t>
      </w:r>
      <w:r w:rsidR="421D5DA0" w:rsidRPr="00580C9E">
        <w:rPr>
          <w:sz w:val="23"/>
          <w:szCs w:val="23"/>
        </w:rPr>
        <w:t>arts-based</w:t>
      </w:r>
      <w:r w:rsidRPr="00580C9E">
        <w:rPr>
          <w:sz w:val="23"/>
          <w:szCs w:val="23"/>
        </w:rPr>
        <w:t xml:space="preserve"> tasks </w:t>
      </w:r>
      <w:r w:rsidR="4B3DD57F" w:rsidRPr="00580C9E">
        <w:rPr>
          <w:sz w:val="23"/>
          <w:szCs w:val="23"/>
        </w:rPr>
        <w:t>to</w:t>
      </w:r>
      <w:r w:rsidRPr="00580C9E">
        <w:rPr>
          <w:sz w:val="23"/>
          <w:szCs w:val="23"/>
        </w:rPr>
        <w:t xml:space="preserve"> reach their therapeutic goals</w:t>
      </w:r>
      <w:r w:rsidR="00A71050" w:rsidRPr="00580C9E">
        <w:rPr>
          <w:sz w:val="23"/>
          <w:szCs w:val="23"/>
        </w:rPr>
        <w:t xml:space="preserve"> </w:t>
      </w:r>
    </w:p>
    <w:p w14:paraId="276B89A5" w14:textId="15F2E413" w:rsidR="00187E12" w:rsidRPr="00580C9E" w:rsidRDefault="00A71050" w:rsidP="00876AA5">
      <w:pPr>
        <w:pStyle w:val="ListParagraph"/>
        <w:numPr>
          <w:ilvl w:val="0"/>
          <w:numId w:val="7"/>
        </w:numPr>
        <w:spacing w:after="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>Engaging in and encouraging conversation with others</w:t>
      </w:r>
      <w:r w:rsidR="00187E12" w:rsidRPr="00580C9E">
        <w:rPr>
          <w:sz w:val="23"/>
          <w:szCs w:val="23"/>
        </w:rPr>
        <w:t xml:space="preserve"> </w:t>
      </w:r>
    </w:p>
    <w:p w14:paraId="6461FF2B" w14:textId="7973F1A6" w:rsidR="00A71050" w:rsidRPr="00580C9E" w:rsidRDefault="00187E12" w:rsidP="00876AA5">
      <w:pPr>
        <w:pStyle w:val="ListParagraph"/>
        <w:numPr>
          <w:ilvl w:val="0"/>
          <w:numId w:val="7"/>
        </w:numPr>
        <w:spacing w:after="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 xml:space="preserve">Suggesting and running </w:t>
      </w:r>
      <w:r w:rsidR="0003778C" w:rsidRPr="00580C9E">
        <w:rPr>
          <w:sz w:val="23"/>
          <w:szCs w:val="23"/>
        </w:rPr>
        <w:t>small</w:t>
      </w:r>
      <w:r w:rsidRPr="00580C9E">
        <w:rPr>
          <w:sz w:val="23"/>
          <w:szCs w:val="23"/>
        </w:rPr>
        <w:t xml:space="preserve"> group activities is </w:t>
      </w:r>
      <w:r w:rsidR="002E6C5E" w:rsidRPr="00580C9E">
        <w:rPr>
          <w:sz w:val="23"/>
          <w:szCs w:val="23"/>
        </w:rPr>
        <w:t>encouraged</w:t>
      </w:r>
    </w:p>
    <w:p w14:paraId="4EFC7E07" w14:textId="1F7CA8FB" w:rsidR="00044F68" w:rsidRPr="00580C9E" w:rsidRDefault="00044F68" w:rsidP="00876AA5">
      <w:pPr>
        <w:pStyle w:val="ListParagraph"/>
        <w:numPr>
          <w:ilvl w:val="0"/>
          <w:numId w:val="7"/>
        </w:numPr>
        <w:spacing w:after="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 xml:space="preserve">Support </w:t>
      </w:r>
      <w:r w:rsidR="00876AA5">
        <w:rPr>
          <w:sz w:val="23"/>
          <w:szCs w:val="23"/>
        </w:rPr>
        <w:t>attendees</w:t>
      </w:r>
      <w:r w:rsidRPr="00580C9E">
        <w:rPr>
          <w:sz w:val="23"/>
          <w:szCs w:val="23"/>
        </w:rPr>
        <w:t xml:space="preserve"> to reflect on previous goals and set new </w:t>
      </w:r>
      <w:r w:rsidR="002E6C5E" w:rsidRPr="00580C9E">
        <w:rPr>
          <w:sz w:val="23"/>
          <w:szCs w:val="23"/>
        </w:rPr>
        <w:t>goal</w:t>
      </w:r>
      <w:r w:rsidR="00876AA5">
        <w:rPr>
          <w:sz w:val="23"/>
          <w:szCs w:val="23"/>
        </w:rPr>
        <w:t>s</w:t>
      </w:r>
    </w:p>
    <w:p w14:paraId="122D0F9F" w14:textId="36C65D35" w:rsidR="0003778C" w:rsidRPr="00580C9E" w:rsidRDefault="0003778C" w:rsidP="00876AA5">
      <w:pPr>
        <w:pStyle w:val="ListParagraph"/>
        <w:numPr>
          <w:ilvl w:val="0"/>
          <w:numId w:val="7"/>
        </w:numPr>
        <w:spacing w:after="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>Help new attendees feel welcome, included, and safe</w:t>
      </w:r>
    </w:p>
    <w:p w14:paraId="60061E4C" w14:textId="080CDB02" w:rsidR="00116726" w:rsidRDefault="00F16DC0" w:rsidP="00876AA5">
      <w:pPr>
        <w:pStyle w:val="ListParagraph"/>
        <w:numPr>
          <w:ilvl w:val="0"/>
          <w:numId w:val="7"/>
        </w:numPr>
        <w:spacing w:after="12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>Assist</w:t>
      </w:r>
      <w:r w:rsidR="006E384E" w:rsidRPr="00580C9E">
        <w:rPr>
          <w:sz w:val="23"/>
          <w:szCs w:val="23"/>
        </w:rPr>
        <w:t xml:space="preserve"> with </w:t>
      </w:r>
      <w:r w:rsidR="00876AA5">
        <w:rPr>
          <w:sz w:val="23"/>
          <w:szCs w:val="23"/>
        </w:rPr>
        <w:t>attendee</w:t>
      </w:r>
      <w:r w:rsidR="006E384E" w:rsidRPr="00580C9E">
        <w:rPr>
          <w:sz w:val="23"/>
          <w:szCs w:val="23"/>
        </w:rPr>
        <w:t xml:space="preserve"> </w:t>
      </w:r>
      <w:r w:rsidRPr="00580C9E">
        <w:rPr>
          <w:sz w:val="23"/>
          <w:szCs w:val="23"/>
        </w:rPr>
        <w:t>development and monitoring forms</w:t>
      </w:r>
    </w:p>
    <w:p w14:paraId="234C557A" w14:textId="080E4727" w:rsidR="00C25F14" w:rsidRPr="00C25F14" w:rsidRDefault="00C25F14" w:rsidP="00876AA5">
      <w:pPr>
        <w:pStyle w:val="ListParagraph"/>
        <w:numPr>
          <w:ilvl w:val="0"/>
          <w:numId w:val="7"/>
        </w:numPr>
        <w:spacing w:after="0"/>
        <w:jc w:val="both"/>
        <w:textAlignment w:val="baseline"/>
        <w:rPr>
          <w:rFonts w:ascii="Calibri" w:hAnsi="Calibri" w:cs="Calibri"/>
          <w:sz w:val="23"/>
          <w:szCs w:val="23"/>
          <w:lang w:val="en-US"/>
        </w:rPr>
      </w:pPr>
      <w:r w:rsidRPr="00C25F14">
        <w:rPr>
          <w:sz w:val="23"/>
          <w:szCs w:val="23"/>
        </w:rPr>
        <w:t xml:space="preserve">Make </w:t>
      </w:r>
      <w:r>
        <w:rPr>
          <w:sz w:val="23"/>
          <w:szCs w:val="23"/>
        </w:rPr>
        <w:t>phone calls and check in with clients who have not attended in a while</w:t>
      </w:r>
    </w:p>
    <w:p w14:paraId="0FE1DBCC" w14:textId="77777777" w:rsidR="00C25F14" w:rsidRPr="00C25F14" w:rsidRDefault="00C25F14" w:rsidP="00876AA5">
      <w:pPr>
        <w:pStyle w:val="ListParagraph"/>
        <w:spacing w:after="0"/>
        <w:jc w:val="both"/>
        <w:textAlignment w:val="baseline"/>
        <w:rPr>
          <w:rFonts w:ascii="Calibri" w:hAnsi="Calibri" w:cs="Calibri"/>
          <w:sz w:val="23"/>
          <w:szCs w:val="23"/>
          <w:lang w:val="en-US"/>
        </w:rPr>
      </w:pPr>
    </w:p>
    <w:p w14:paraId="6CE619D3" w14:textId="4277FAEB" w:rsidR="00790C86" w:rsidRPr="00C25F14" w:rsidRDefault="00790C86" w:rsidP="00876AA5">
      <w:pPr>
        <w:pStyle w:val="ListParagraph"/>
        <w:spacing w:after="0"/>
        <w:jc w:val="both"/>
        <w:textAlignment w:val="baseline"/>
        <w:rPr>
          <w:rStyle w:val="eop"/>
          <w:rFonts w:ascii="Calibri" w:hAnsi="Calibri" w:cs="Calibri"/>
          <w:sz w:val="23"/>
          <w:szCs w:val="23"/>
          <w:lang w:val="en-US"/>
        </w:rPr>
      </w:pPr>
      <w:r w:rsidRPr="00C25F14"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This is not an exhaustive list of duties and may be amended as the role develops. </w:t>
      </w:r>
    </w:p>
    <w:p w14:paraId="2D728053" w14:textId="77777777" w:rsidR="00AF55A7" w:rsidRPr="00580C9E" w:rsidRDefault="00AF55A7" w:rsidP="00876A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756434AB" w14:textId="45921EF6" w:rsidR="00AF55A7" w:rsidRPr="00580C9E" w:rsidRDefault="00AF55A7" w:rsidP="00876AA5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23"/>
          <w:szCs w:val="23"/>
          <w:lang w:val="en-US"/>
        </w:rPr>
      </w:pPr>
      <w:r w:rsidRPr="00580C9E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lastRenderedPageBreak/>
        <w:t>Desirable Core Skills</w:t>
      </w:r>
      <w:r w:rsidRPr="00580C9E">
        <w:rPr>
          <w:rStyle w:val="eop"/>
          <w:rFonts w:ascii="Calibri" w:hAnsi="Calibri" w:cs="Calibri"/>
          <w:color w:val="000000"/>
          <w:sz w:val="23"/>
          <w:szCs w:val="23"/>
          <w:lang w:val="en-US"/>
        </w:rPr>
        <w:t> </w:t>
      </w:r>
    </w:p>
    <w:p w14:paraId="0F10544E" w14:textId="1E712247" w:rsidR="00C536D6" w:rsidRPr="00580C9E" w:rsidRDefault="00AF55A7" w:rsidP="00876AA5">
      <w:pPr>
        <w:pStyle w:val="paragraph"/>
        <w:numPr>
          <w:ilvl w:val="0"/>
          <w:numId w:val="8"/>
        </w:numPr>
        <w:spacing w:before="0" w:beforeAutospacing="0" w:after="0" w:afterAutospacing="0"/>
        <w:ind w:left="0"/>
        <w:jc w:val="both"/>
        <w:textAlignment w:val="baseline"/>
        <w:rPr>
          <w:rStyle w:val="eop"/>
          <w:rFonts w:ascii="Calibri" w:hAnsi="Calibri" w:cs="Calibri"/>
          <w:color w:val="000000"/>
          <w:sz w:val="23"/>
          <w:szCs w:val="23"/>
        </w:rPr>
      </w:pPr>
      <w:r w:rsidRPr="00580C9E">
        <w:rPr>
          <w:rStyle w:val="normaltextrun"/>
          <w:rFonts w:ascii="Calibri" w:hAnsi="Calibri" w:cs="Calibri"/>
          <w:color w:val="000000"/>
          <w:sz w:val="23"/>
          <w:szCs w:val="23"/>
        </w:rPr>
        <w:t>Mental health awareness and mental health first aid is preferable</w:t>
      </w:r>
      <w:r w:rsidR="00B82F52" w:rsidRPr="00580C9E"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 but not essential. E</w:t>
      </w:r>
      <w:r w:rsidRPr="00580C9E">
        <w:rPr>
          <w:rStyle w:val="normaltextrun"/>
          <w:rFonts w:ascii="Calibri" w:hAnsi="Calibri" w:cs="Calibri"/>
          <w:color w:val="000000"/>
          <w:sz w:val="23"/>
          <w:szCs w:val="23"/>
        </w:rPr>
        <w:t>xtra training may be offered upon request.</w:t>
      </w:r>
    </w:p>
    <w:p w14:paraId="382B7A16" w14:textId="042AFC11" w:rsidR="00C536D6" w:rsidRPr="00580C9E" w:rsidRDefault="00D74F94" w:rsidP="00876AA5">
      <w:pPr>
        <w:pStyle w:val="paragraph"/>
        <w:numPr>
          <w:ilvl w:val="0"/>
          <w:numId w:val="8"/>
        </w:numPr>
        <w:spacing w:before="0" w:beforeAutospacing="0" w:after="0" w:afterAutospacing="0"/>
        <w:ind w:left="0"/>
        <w:jc w:val="both"/>
        <w:textAlignment w:val="baseline"/>
        <w:rPr>
          <w:rFonts w:ascii="Calibri" w:hAnsi="Calibri" w:cs="Calibri"/>
          <w:color w:val="000000"/>
          <w:sz w:val="23"/>
          <w:szCs w:val="23"/>
          <w:lang w:val="en-US"/>
        </w:rPr>
      </w:pPr>
      <w:r w:rsidRPr="00580C9E">
        <w:rPr>
          <w:rStyle w:val="eop"/>
          <w:rFonts w:ascii="Calibri" w:hAnsi="Calibri" w:cs="Calibri"/>
          <w:color w:val="000000"/>
          <w:sz w:val="23"/>
          <w:szCs w:val="23"/>
          <w:lang w:val="en-US"/>
        </w:rPr>
        <w:t>Safeguarding Children and Vulnerable adults training is essential, this will be offered by St. Margaret’s Centre, and you will receive a certificate upon completion.</w:t>
      </w:r>
    </w:p>
    <w:p w14:paraId="2AAAB391" w14:textId="665CEFBF" w:rsidR="00C536D6" w:rsidRPr="00580C9E" w:rsidRDefault="00AF55A7" w:rsidP="00876AA5">
      <w:pPr>
        <w:pStyle w:val="paragraph"/>
        <w:numPr>
          <w:ilvl w:val="0"/>
          <w:numId w:val="8"/>
        </w:numPr>
        <w:spacing w:before="0" w:beforeAutospacing="0" w:after="0" w:afterAutospacing="0"/>
        <w:ind w:left="0"/>
        <w:jc w:val="both"/>
        <w:textAlignment w:val="baseline"/>
        <w:rPr>
          <w:rFonts w:ascii="Calibri" w:hAnsi="Calibri" w:cs="Calibri"/>
          <w:sz w:val="23"/>
          <w:szCs w:val="23"/>
          <w:lang w:val="en-US"/>
        </w:rPr>
      </w:pPr>
      <w:r w:rsidRPr="00580C9E">
        <w:rPr>
          <w:rStyle w:val="normaltextrun"/>
          <w:rFonts w:ascii="Calibri" w:hAnsi="Calibri" w:cs="Calibri"/>
          <w:color w:val="000000"/>
          <w:sz w:val="23"/>
          <w:szCs w:val="23"/>
        </w:rPr>
        <w:t>Cheerful nature, good interpersonal skills – able to communicate confidently with a range of people.</w:t>
      </w:r>
    </w:p>
    <w:p w14:paraId="1798A991" w14:textId="77777777" w:rsidR="00C17BFE" w:rsidRPr="00580C9E" w:rsidRDefault="00C17BFE" w:rsidP="00876AA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3"/>
          <w:szCs w:val="23"/>
          <w:lang w:val="en-US"/>
        </w:rPr>
      </w:pPr>
    </w:p>
    <w:p w14:paraId="68A3AD25" w14:textId="77777777" w:rsidR="00C17BFE" w:rsidRPr="00580C9E" w:rsidRDefault="00C17BFE" w:rsidP="00876AA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3"/>
          <w:szCs w:val="23"/>
          <w:lang w:val="en-US"/>
        </w:rPr>
      </w:pPr>
    </w:p>
    <w:p w14:paraId="31F82C73" w14:textId="51203B5B" w:rsidR="00060E7C" w:rsidRPr="00580C9E" w:rsidRDefault="00C17BFE" w:rsidP="00876AA5">
      <w:pPr>
        <w:spacing w:after="120"/>
        <w:jc w:val="both"/>
        <w:rPr>
          <w:b/>
          <w:bCs/>
          <w:sz w:val="23"/>
          <w:szCs w:val="23"/>
        </w:rPr>
      </w:pPr>
      <w:r w:rsidRPr="00580C9E">
        <w:rPr>
          <w:b/>
          <w:bCs/>
          <w:sz w:val="23"/>
          <w:szCs w:val="23"/>
        </w:rPr>
        <w:t>Volunteer Perks</w:t>
      </w:r>
    </w:p>
    <w:p w14:paraId="1BB1AB3E" w14:textId="49637A79" w:rsidR="00C17BFE" w:rsidRPr="00580C9E" w:rsidRDefault="00C17BFE" w:rsidP="00876AA5">
      <w:pPr>
        <w:pStyle w:val="ListParagraph"/>
        <w:numPr>
          <w:ilvl w:val="0"/>
          <w:numId w:val="5"/>
        </w:numPr>
        <w:spacing w:after="0"/>
        <w:ind w:left="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 xml:space="preserve">Extra training and certificates offered, such as </w:t>
      </w:r>
      <w:r w:rsidR="00876AA5">
        <w:rPr>
          <w:sz w:val="23"/>
          <w:szCs w:val="23"/>
        </w:rPr>
        <w:t>M</w:t>
      </w:r>
      <w:r w:rsidRPr="00580C9E">
        <w:rPr>
          <w:sz w:val="23"/>
          <w:szCs w:val="23"/>
        </w:rPr>
        <w:t xml:space="preserve">ental </w:t>
      </w:r>
      <w:r w:rsidR="00876AA5">
        <w:rPr>
          <w:sz w:val="23"/>
          <w:szCs w:val="23"/>
        </w:rPr>
        <w:t>H</w:t>
      </w:r>
      <w:r w:rsidRPr="00580C9E">
        <w:rPr>
          <w:sz w:val="23"/>
          <w:szCs w:val="23"/>
        </w:rPr>
        <w:t xml:space="preserve">ealth </w:t>
      </w:r>
      <w:r w:rsidR="00876AA5">
        <w:rPr>
          <w:sz w:val="23"/>
          <w:szCs w:val="23"/>
        </w:rPr>
        <w:t>F</w:t>
      </w:r>
      <w:r w:rsidRPr="00580C9E">
        <w:rPr>
          <w:sz w:val="23"/>
          <w:szCs w:val="23"/>
        </w:rPr>
        <w:t xml:space="preserve">irst </w:t>
      </w:r>
      <w:r w:rsidR="00876AA5">
        <w:rPr>
          <w:sz w:val="23"/>
          <w:szCs w:val="23"/>
        </w:rPr>
        <w:t>A</w:t>
      </w:r>
      <w:r w:rsidRPr="00580C9E">
        <w:rPr>
          <w:sz w:val="23"/>
          <w:szCs w:val="23"/>
        </w:rPr>
        <w:t xml:space="preserve">id and Safeguarding </w:t>
      </w:r>
      <w:r w:rsidR="00876AA5">
        <w:rPr>
          <w:sz w:val="23"/>
          <w:szCs w:val="23"/>
        </w:rPr>
        <w:t>V</w:t>
      </w:r>
      <w:r w:rsidRPr="00580C9E">
        <w:rPr>
          <w:sz w:val="23"/>
          <w:szCs w:val="23"/>
        </w:rPr>
        <w:t xml:space="preserve">ulnerable </w:t>
      </w:r>
      <w:r w:rsidR="00876AA5">
        <w:rPr>
          <w:sz w:val="23"/>
          <w:szCs w:val="23"/>
        </w:rPr>
        <w:t>A</w:t>
      </w:r>
      <w:r w:rsidRPr="00580C9E">
        <w:rPr>
          <w:sz w:val="23"/>
          <w:szCs w:val="23"/>
        </w:rPr>
        <w:t>dults.</w:t>
      </w:r>
    </w:p>
    <w:p w14:paraId="2989E521" w14:textId="1F161E0D" w:rsidR="00C17BFE" w:rsidRPr="00580C9E" w:rsidRDefault="00C17BFE" w:rsidP="00876AA5">
      <w:pPr>
        <w:pStyle w:val="ListParagraph"/>
        <w:numPr>
          <w:ilvl w:val="0"/>
          <w:numId w:val="5"/>
        </w:numPr>
        <w:spacing w:after="160" w:line="259" w:lineRule="auto"/>
        <w:ind w:left="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>Bus fares/train fares will be reimbursed once a valid receipt is shown (</w:t>
      </w:r>
      <w:r w:rsidRPr="00CF1365">
        <w:rPr>
          <w:b/>
          <w:bCs/>
          <w:sz w:val="23"/>
          <w:szCs w:val="23"/>
        </w:rPr>
        <w:t>External volunteers only</w:t>
      </w:r>
      <w:r w:rsidRPr="00580C9E">
        <w:rPr>
          <w:sz w:val="23"/>
          <w:szCs w:val="23"/>
        </w:rPr>
        <w:t>)</w:t>
      </w:r>
    </w:p>
    <w:p w14:paraId="2A27EC58" w14:textId="11FDDD07" w:rsidR="00C17BFE" w:rsidRDefault="00C17BFE" w:rsidP="00876AA5">
      <w:pPr>
        <w:pStyle w:val="ListParagraph"/>
        <w:numPr>
          <w:ilvl w:val="0"/>
          <w:numId w:val="5"/>
        </w:numPr>
        <w:spacing w:after="160" w:line="259" w:lineRule="auto"/>
        <w:ind w:left="0"/>
        <w:jc w:val="both"/>
        <w:rPr>
          <w:sz w:val="23"/>
          <w:szCs w:val="23"/>
        </w:rPr>
      </w:pPr>
      <w:r w:rsidRPr="00580C9E">
        <w:rPr>
          <w:sz w:val="23"/>
          <w:szCs w:val="23"/>
        </w:rPr>
        <w:t>Petrol/</w:t>
      </w:r>
      <w:r w:rsidR="00E10FEF" w:rsidRPr="00580C9E">
        <w:rPr>
          <w:sz w:val="23"/>
          <w:szCs w:val="23"/>
        </w:rPr>
        <w:t>D</w:t>
      </w:r>
      <w:r w:rsidRPr="00580C9E">
        <w:rPr>
          <w:sz w:val="23"/>
          <w:szCs w:val="23"/>
        </w:rPr>
        <w:t>iesel will be reimbursed at 34p per mile up to a maximum of £10 a day (</w:t>
      </w:r>
      <w:r w:rsidRPr="00CF1365">
        <w:rPr>
          <w:b/>
          <w:bCs/>
          <w:sz w:val="23"/>
          <w:szCs w:val="23"/>
        </w:rPr>
        <w:t>External volunteers only</w:t>
      </w:r>
      <w:r w:rsidRPr="00580C9E">
        <w:rPr>
          <w:sz w:val="23"/>
          <w:szCs w:val="23"/>
        </w:rPr>
        <w:t>)</w:t>
      </w:r>
    </w:p>
    <w:p w14:paraId="49F8CC78" w14:textId="77777777" w:rsidR="00162CBF" w:rsidRDefault="00162CBF" w:rsidP="00162CBF">
      <w:pPr>
        <w:spacing w:after="160" w:line="259" w:lineRule="auto"/>
        <w:jc w:val="both"/>
        <w:rPr>
          <w:sz w:val="23"/>
          <w:szCs w:val="23"/>
        </w:rPr>
      </w:pPr>
    </w:p>
    <w:p w14:paraId="2A60D48A" w14:textId="0CCB464A" w:rsidR="00162CBF" w:rsidRPr="00162CBF" w:rsidRDefault="00162CBF" w:rsidP="00162CBF">
      <w:pPr>
        <w:spacing w:after="160" w:line="259" w:lineRule="auto"/>
        <w:jc w:val="both"/>
        <w:rPr>
          <w:b/>
          <w:bCs/>
          <w:sz w:val="23"/>
          <w:szCs w:val="23"/>
          <w:u w:val="single"/>
        </w:rPr>
      </w:pPr>
      <w:r w:rsidRPr="00162CBF">
        <w:rPr>
          <w:b/>
          <w:bCs/>
          <w:sz w:val="23"/>
          <w:szCs w:val="23"/>
          <w:u w:val="single"/>
        </w:rPr>
        <w:t>A Disclosure and Barring Service (DBS) check is essential for this role, and will be provided by the Centre if one is not already in place.</w:t>
      </w:r>
    </w:p>
    <w:p w14:paraId="23D37266" w14:textId="1CE9C63F" w:rsidR="00C17BFE" w:rsidRDefault="00C17BFE" w:rsidP="00876AA5">
      <w:pPr>
        <w:pStyle w:val="ListParagraph"/>
        <w:spacing w:after="0"/>
        <w:jc w:val="both"/>
      </w:pPr>
    </w:p>
    <w:p w14:paraId="3B67C9BF" w14:textId="77777777" w:rsidR="00A9526C" w:rsidRDefault="00A9526C" w:rsidP="00876AA5">
      <w:pPr>
        <w:pStyle w:val="ListParagraph"/>
        <w:spacing w:after="0"/>
        <w:jc w:val="both"/>
      </w:pPr>
    </w:p>
    <w:p w14:paraId="62ABE0F9" w14:textId="28D7912F" w:rsidR="00A9526C" w:rsidRDefault="00A9526C" w:rsidP="00876AA5">
      <w:pPr>
        <w:spacing w:after="0"/>
        <w:jc w:val="both"/>
        <w:rPr>
          <w:rFonts w:ascii="Calibri" w:eastAsia="Calibri" w:hAnsi="Calibri" w:cs="Times New Roman"/>
          <w:sz w:val="23"/>
          <w:szCs w:val="23"/>
        </w:rPr>
      </w:pPr>
      <w:r>
        <w:rPr>
          <w:rFonts w:ascii="Calibri" w:eastAsia="Calibri" w:hAnsi="Calibri" w:cs="Times New Roman"/>
          <w:sz w:val="23"/>
          <w:szCs w:val="23"/>
        </w:rPr>
        <w:t xml:space="preserve">If you are interested in this role, please fill out a volunteer application form if available or request one at </w:t>
      </w:r>
      <w:hyperlink r:id="rId13" w:history="1">
        <w:r w:rsidR="00CF1365" w:rsidRPr="00887910">
          <w:rPr>
            <w:rStyle w:val="Hyperlink"/>
            <w:rFonts w:ascii="Calibri" w:eastAsia="Calibri" w:hAnsi="Calibri" w:cs="Times New Roman"/>
            <w:sz w:val="23"/>
            <w:szCs w:val="23"/>
          </w:rPr>
          <w:t>nicola@smcdurham.onmicrosoft.com</w:t>
        </w:r>
      </w:hyperlink>
      <w:r>
        <w:rPr>
          <w:rFonts w:ascii="Calibri" w:eastAsia="Calibri" w:hAnsi="Calibri" w:cs="Times New Roman"/>
          <w:sz w:val="23"/>
          <w:szCs w:val="23"/>
        </w:rPr>
        <w:t xml:space="preserve">. </w:t>
      </w:r>
      <w:r w:rsidR="002D4AF1">
        <w:rPr>
          <w:rFonts w:ascii="Calibri" w:eastAsia="Calibri" w:hAnsi="Calibri" w:cs="Times New Roman"/>
          <w:sz w:val="23"/>
          <w:szCs w:val="23"/>
        </w:rPr>
        <w:t>Once we receive your application, you will be invited for an initial visit to look around our centre and discuss the role further. P</w:t>
      </w:r>
      <w:r>
        <w:rPr>
          <w:rFonts w:ascii="Calibri" w:eastAsia="Calibri" w:hAnsi="Calibri" w:cs="Times New Roman"/>
          <w:sz w:val="23"/>
          <w:szCs w:val="23"/>
        </w:rPr>
        <w:t>lease visit our website to learn more about St. Margaret’s Centre and what we do</w:t>
      </w:r>
      <w:r w:rsidR="00C15695">
        <w:rPr>
          <w:rFonts w:ascii="Calibri" w:eastAsia="Calibri" w:hAnsi="Calibri" w:cs="Times New Roman"/>
          <w:sz w:val="23"/>
          <w:szCs w:val="23"/>
        </w:rPr>
        <w:t xml:space="preserve"> here</w:t>
      </w:r>
      <w:r>
        <w:rPr>
          <w:rFonts w:ascii="Calibri" w:eastAsia="Calibri" w:hAnsi="Calibri" w:cs="Times New Roman"/>
          <w:sz w:val="23"/>
          <w:szCs w:val="23"/>
        </w:rPr>
        <w:t xml:space="preserve"> </w:t>
      </w:r>
      <w:hyperlink r:id="rId14" w:history="1">
        <w:r>
          <w:rPr>
            <w:rStyle w:val="Hyperlink"/>
            <w:rFonts w:ascii="Calibri" w:eastAsia="Calibri" w:hAnsi="Calibri" w:cs="Times New Roman"/>
            <w:color w:val="0563C1"/>
            <w:sz w:val="23"/>
            <w:szCs w:val="23"/>
          </w:rPr>
          <w:t>www.stmargaretscentre.co.uk</w:t>
        </w:r>
      </w:hyperlink>
      <w:r w:rsidR="002D4AF1">
        <w:rPr>
          <w:rFonts w:ascii="Calibri" w:eastAsia="Calibri" w:hAnsi="Calibri" w:cs="Times New Roman"/>
          <w:sz w:val="23"/>
          <w:szCs w:val="23"/>
        </w:rPr>
        <w:t xml:space="preserve">. </w:t>
      </w:r>
    </w:p>
    <w:p w14:paraId="588050F6" w14:textId="77777777" w:rsidR="00A9526C" w:rsidRPr="00C17BFE" w:rsidRDefault="00A9526C" w:rsidP="00876AA5">
      <w:pPr>
        <w:pStyle w:val="ListParagraph"/>
        <w:spacing w:after="0"/>
        <w:jc w:val="both"/>
      </w:pPr>
    </w:p>
    <w:sectPr w:rsidR="00A9526C" w:rsidRPr="00C17BFE" w:rsidSect="00687FD4">
      <w:headerReference w:type="default" r:id="rId15"/>
      <w:footerReference w:type="default" r:id="rId16"/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B550" w14:textId="77777777" w:rsidR="00995F02" w:rsidRDefault="00995F02">
      <w:pPr>
        <w:spacing w:after="0" w:line="240" w:lineRule="auto"/>
      </w:pPr>
      <w:r>
        <w:separator/>
      </w:r>
    </w:p>
  </w:endnote>
  <w:endnote w:type="continuationSeparator" w:id="0">
    <w:p w14:paraId="6929FCF0" w14:textId="77777777" w:rsidR="00995F02" w:rsidRDefault="0099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6DF291" w:rsidRPr="00876AA5" w14:paraId="1107DAEF" w14:textId="77777777" w:rsidTr="7A6DF291">
      <w:trPr>
        <w:trHeight w:val="300"/>
      </w:trPr>
      <w:tc>
        <w:tcPr>
          <w:tcW w:w="3005" w:type="dxa"/>
        </w:tcPr>
        <w:p w14:paraId="67D0216E" w14:textId="22CD28A8" w:rsidR="7A6DF291" w:rsidRPr="00876AA5" w:rsidRDefault="7A6DF291" w:rsidP="7A6DF291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005" w:type="dxa"/>
        </w:tcPr>
        <w:p w14:paraId="64C2A6F9" w14:textId="1381E99B" w:rsidR="7A6DF291" w:rsidRPr="00876AA5" w:rsidRDefault="7A6DF291" w:rsidP="7A6DF291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005" w:type="dxa"/>
        </w:tcPr>
        <w:p w14:paraId="092F31FD" w14:textId="7C0B2523" w:rsidR="7A6DF291" w:rsidRPr="00876AA5" w:rsidRDefault="7A6DF291" w:rsidP="7A6DF291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24EAEAD9" w14:textId="65C59590" w:rsidR="7A6DF291" w:rsidRPr="00876AA5" w:rsidRDefault="00876AA5" w:rsidP="7A6DF291">
    <w:pPr>
      <w:pStyle w:val="Footer"/>
      <w:rPr>
        <w:sz w:val="18"/>
        <w:szCs w:val="18"/>
      </w:rPr>
    </w:pPr>
    <w:r w:rsidRPr="00876AA5">
      <w:rPr>
        <w:sz w:val="18"/>
        <w:szCs w:val="18"/>
      </w:rPr>
      <w:t>Attendee Support Volunteer Role</w:t>
    </w:r>
    <w:r w:rsidRPr="00876AA5">
      <w:rPr>
        <w:sz w:val="18"/>
        <w:szCs w:val="18"/>
      </w:rPr>
      <w:tab/>
    </w:r>
    <w:r w:rsidRPr="00876AA5">
      <w:rPr>
        <w:sz w:val="18"/>
        <w:szCs w:val="18"/>
      </w:rPr>
      <w:tab/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CD5E" w14:textId="77777777" w:rsidR="00995F02" w:rsidRDefault="00995F02">
      <w:pPr>
        <w:spacing w:after="0" w:line="240" w:lineRule="auto"/>
      </w:pPr>
      <w:r>
        <w:separator/>
      </w:r>
    </w:p>
  </w:footnote>
  <w:footnote w:type="continuationSeparator" w:id="0">
    <w:p w14:paraId="132E1391" w14:textId="77777777" w:rsidR="00995F02" w:rsidRDefault="0099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85"/>
      <w:gridCol w:w="2985"/>
      <w:gridCol w:w="3045"/>
      <w:gridCol w:w="3045"/>
    </w:tblGrid>
    <w:tr w:rsidR="002E6C5E" w14:paraId="07BB0A0C" w14:textId="3EFED633" w:rsidTr="002E6C5E">
      <w:trPr>
        <w:trHeight w:val="300"/>
      </w:trPr>
      <w:tc>
        <w:tcPr>
          <w:tcW w:w="2985" w:type="dxa"/>
        </w:tcPr>
        <w:p w14:paraId="36F74E93" w14:textId="7254DF20" w:rsidR="002E6C5E" w:rsidRDefault="002E6C5E" w:rsidP="7A6DF291">
          <w:pPr>
            <w:pStyle w:val="Header"/>
            <w:ind w:left="-115"/>
          </w:pPr>
        </w:p>
      </w:tc>
      <w:tc>
        <w:tcPr>
          <w:tcW w:w="2985" w:type="dxa"/>
        </w:tcPr>
        <w:p w14:paraId="21013DF1" w14:textId="602F2756" w:rsidR="002E6C5E" w:rsidRDefault="002E6C5E" w:rsidP="7A6DF291">
          <w:pPr>
            <w:pStyle w:val="Header"/>
            <w:jc w:val="center"/>
          </w:pPr>
        </w:p>
      </w:tc>
      <w:tc>
        <w:tcPr>
          <w:tcW w:w="3045" w:type="dxa"/>
        </w:tcPr>
        <w:p w14:paraId="769D4B7D" w14:textId="2B1BF364" w:rsidR="002E6C5E" w:rsidRDefault="002E6C5E" w:rsidP="7A6DF291">
          <w:pPr>
            <w:pStyle w:val="Header"/>
            <w:ind w:right="-115"/>
            <w:jc w:val="right"/>
          </w:pPr>
          <w:r>
            <w:br/>
          </w:r>
        </w:p>
      </w:tc>
      <w:tc>
        <w:tcPr>
          <w:tcW w:w="3045" w:type="dxa"/>
        </w:tcPr>
        <w:p w14:paraId="516C327A" w14:textId="77777777" w:rsidR="002E6C5E" w:rsidRDefault="002E6C5E" w:rsidP="7A6DF291">
          <w:pPr>
            <w:pStyle w:val="Header"/>
            <w:ind w:right="-115"/>
            <w:jc w:val="right"/>
          </w:pPr>
        </w:p>
      </w:tc>
    </w:tr>
  </w:tbl>
  <w:p w14:paraId="6A381308" w14:textId="330DD2D0" w:rsidR="7A6DF291" w:rsidRDefault="7A6DF291" w:rsidP="7A6DF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1514"/>
    <w:multiLevelType w:val="hybridMultilevel"/>
    <w:tmpl w:val="91FE3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01D0"/>
    <w:multiLevelType w:val="multilevel"/>
    <w:tmpl w:val="391A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397524"/>
    <w:multiLevelType w:val="hybridMultilevel"/>
    <w:tmpl w:val="4E06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1B75"/>
    <w:multiLevelType w:val="hybridMultilevel"/>
    <w:tmpl w:val="2F2E471A"/>
    <w:lvl w:ilvl="0" w:tplc="004A77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45A4"/>
    <w:multiLevelType w:val="hybridMultilevel"/>
    <w:tmpl w:val="793C9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A7B77"/>
    <w:multiLevelType w:val="hybridMultilevel"/>
    <w:tmpl w:val="165049F6"/>
    <w:lvl w:ilvl="0" w:tplc="80801A66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68096372"/>
    <w:multiLevelType w:val="multilevel"/>
    <w:tmpl w:val="99AC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5F184C"/>
    <w:multiLevelType w:val="hybridMultilevel"/>
    <w:tmpl w:val="AC329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09851">
    <w:abstractNumId w:val="1"/>
  </w:num>
  <w:num w:numId="2" w16cid:durableId="1329140415">
    <w:abstractNumId w:val="7"/>
  </w:num>
  <w:num w:numId="3" w16cid:durableId="1411268489">
    <w:abstractNumId w:val="3"/>
  </w:num>
  <w:num w:numId="4" w16cid:durableId="864633349">
    <w:abstractNumId w:val="6"/>
  </w:num>
  <w:num w:numId="5" w16cid:durableId="590747989">
    <w:abstractNumId w:val="0"/>
  </w:num>
  <w:num w:numId="6" w16cid:durableId="891230841">
    <w:abstractNumId w:val="5"/>
  </w:num>
  <w:num w:numId="7" w16cid:durableId="1714190809">
    <w:abstractNumId w:val="4"/>
  </w:num>
  <w:num w:numId="8" w16cid:durableId="79117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4"/>
    <w:rsid w:val="000003CC"/>
    <w:rsid w:val="00025817"/>
    <w:rsid w:val="0003778C"/>
    <w:rsid w:val="00044F68"/>
    <w:rsid w:val="00047806"/>
    <w:rsid w:val="00060E7C"/>
    <w:rsid w:val="00101772"/>
    <w:rsid w:val="00116726"/>
    <w:rsid w:val="00136329"/>
    <w:rsid w:val="00162CBF"/>
    <w:rsid w:val="00187E12"/>
    <w:rsid w:val="001C4687"/>
    <w:rsid w:val="001F1A34"/>
    <w:rsid w:val="002039F1"/>
    <w:rsid w:val="00283006"/>
    <w:rsid w:val="002A3AAE"/>
    <w:rsid w:val="002B4D0D"/>
    <w:rsid w:val="002C2B4F"/>
    <w:rsid w:val="002D4AF1"/>
    <w:rsid w:val="002E6C5E"/>
    <w:rsid w:val="00322089"/>
    <w:rsid w:val="00331263"/>
    <w:rsid w:val="00384727"/>
    <w:rsid w:val="00385A9B"/>
    <w:rsid w:val="003F127A"/>
    <w:rsid w:val="003F1CA6"/>
    <w:rsid w:val="00424565"/>
    <w:rsid w:val="004467A7"/>
    <w:rsid w:val="005803DF"/>
    <w:rsid w:val="00580C9E"/>
    <w:rsid w:val="00584306"/>
    <w:rsid w:val="0059421B"/>
    <w:rsid w:val="00627D1A"/>
    <w:rsid w:val="006625B3"/>
    <w:rsid w:val="006E384E"/>
    <w:rsid w:val="00757B47"/>
    <w:rsid w:val="00790C86"/>
    <w:rsid w:val="007E3994"/>
    <w:rsid w:val="00825AB7"/>
    <w:rsid w:val="00876AA5"/>
    <w:rsid w:val="008E3721"/>
    <w:rsid w:val="008E70D2"/>
    <w:rsid w:val="008F3C85"/>
    <w:rsid w:val="00913FCC"/>
    <w:rsid w:val="00947BCE"/>
    <w:rsid w:val="00995F02"/>
    <w:rsid w:val="009A4D57"/>
    <w:rsid w:val="00A33A18"/>
    <w:rsid w:val="00A6323F"/>
    <w:rsid w:val="00A66294"/>
    <w:rsid w:val="00A71050"/>
    <w:rsid w:val="00A86934"/>
    <w:rsid w:val="00A93F7B"/>
    <w:rsid w:val="00A9526C"/>
    <w:rsid w:val="00AB7D08"/>
    <w:rsid w:val="00AC17C0"/>
    <w:rsid w:val="00AF4620"/>
    <w:rsid w:val="00AF55A7"/>
    <w:rsid w:val="00AF741D"/>
    <w:rsid w:val="00B01879"/>
    <w:rsid w:val="00B07F19"/>
    <w:rsid w:val="00B115DE"/>
    <w:rsid w:val="00B26955"/>
    <w:rsid w:val="00B46F50"/>
    <w:rsid w:val="00B82F52"/>
    <w:rsid w:val="00B87D50"/>
    <w:rsid w:val="00BA17D5"/>
    <w:rsid w:val="00BB4FF4"/>
    <w:rsid w:val="00BC34B7"/>
    <w:rsid w:val="00BD0994"/>
    <w:rsid w:val="00BE7111"/>
    <w:rsid w:val="00C15695"/>
    <w:rsid w:val="00C17BFE"/>
    <w:rsid w:val="00C25F14"/>
    <w:rsid w:val="00C536D6"/>
    <w:rsid w:val="00C6681B"/>
    <w:rsid w:val="00C86A94"/>
    <w:rsid w:val="00CA6DB9"/>
    <w:rsid w:val="00CF1365"/>
    <w:rsid w:val="00D62F1B"/>
    <w:rsid w:val="00D74F94"/>
    <w:rsid w:val="00D8193B"/>
    <w:rsid w:val="00D95AA9"/>
    <w:rsid w:val="00E02CAF"/>
    <w:rsid w:val="00E10FEF"/>
    <w:rsid w:val="00EA3613"/>
    <w:rsid w:val="00EB70D2"/>
    <w:rsid w:val="00F16DC0"/>
    <w:rsid w:val="00F80B65"/>
    <w:rsid w:val="00FC45A9"/>
    <w:rsid w:val="00FC538D"/>
    <w:rsid w:val="00FC667C"/>
    <w:rsid w:val="00FF047D"/>
    <w:rsid w:val="0159411C"/>
    <w:rsid w:val="06BF8DC6"/>
    <w:rsid w:val="08A5220C"/>
    <w:rsid w:val="08C75909"/>
    <w:rsid w:val="0A474573"/>
    <w:rsid w:val="0BFEF9CB"/>
    <w:rsid w:val="13C8B070"/>
    <w:rsid w:val="143BCE8F"/>
    <w:rsid w:val="18B0575B"/>
    <w:rsid w:val="194C1C87"/>
    <w:rsid w:val="1A37F1F4"/>
    <w:rsid w:val="1C6C378B"/>
    <w:rsid w:val="1C83BD49"/>
    <w:rsid w:val="1D39277E"/>
    <w:rsid w:val="1E1F8DAA"/>
    <w:rsid w:val="2073B8B6"/>
    <w:rsid w:val="23321201"/>
    <w:rsid w:val="2459DFDF"/>
    <w:rsid w:val="253AD927"/>
    <w:rsid w:val="279180A1"/>
    <w:rsid w:val="27F726D6"/>
    <w:rsid w:val="3120B87B"/>
    <w:rsid w:val="3868897B"/>
    <w:rsid w:val="395D6677"/>
    <w:rsid w:val="3CE84946"/>
    <w:rsid w:val="3ECF1FDF"/>
    <w:rsid w:val="401FE8BE"/>
    <w:rsid w:val="40CF1F7A"/>
    <w:rsid w:val="421D5DA0"/>
    <w:rsid w:val="42D91C3B"/>
    <w:rsid w:val="43EDBA39"/>
    <w:rsid w:val="44179C8D"/>
    <w:rsid w:val="44784FE3"/>
    <w:rsid w:val="447D2295"/>
    <w:rsid w:val="45A48A08"/>
    <w:rsid w:val="4B2E8642"/>
    <w:rsid w:val="4B3DD57F"/>
    <w:rsid w:val="4C192F4E"/>
    <w:rsid w:val="4FB940AA"/>
    <w:rsid w:val="55A12610"/>
    <w:rsid w:val="579B7C49"/>
    <w:rsid w:val="593E35EF"/>
    <w:rsid w:val="5C75D6B1"/>
    <w:rsid w:val="62BA6C0E"/>
    <w:rsid w:val="650F3C6C"/>
    <w:rsid w:val="67287557"/>
    <w:rsid w:val="6A9307E8"/>
    <w:rsid w:val="6ACBEE47"/>
    <w:rsid w:val="6E3942E3"/>
    <w:rsid w:val="70305AB4"/>
    <w:rsid w:val="71202739"/>
    <w:rsid w:val="78363504"/>
    <w:rsid w:val="7887A09A"/>
    <w:rsid w:val="7A5E4228"/>
    <w:rsid w:val="7A6DF291"/>
    <w:rsid w:val="7E5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61DD"/>
  <w15:docId w15:val="{13E859D8-78DE-49A6-90D7-F7213C24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C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AF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55A7"/>
  </w:style>
  <w:style w:type="character" w:customStyle="1" w:styleId="eop">
    <w:name w:val="eop"/>
    <w:basedOn w:val="DefaultParagraphFont"/>
    <w:rsid w:val="00AF55A7"/>
  </w:style>
  <w:style w:type="character" w:styleId="Hyperlink">
    <w:name w:val="Hyperlink"/>
    <w:basedOn w:val="DefaultParagraphFont"/>
    <w:uiPriority w:val="99"/>
    <w:unhideWhenUsed/>
    <w:rsid w:val="00A952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ola@smcdurham.onmicrosof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margaretscentre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margarets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aea68-37f3-4956-846f-d53556d508c7">
      <Terms xmlns="http://schemas.microsoft.com/office/infopath/2007/PartnerControls"/>
    </lcf76f155ced4ddcb4097134ff3c332f>
    <TaxCatchAll xmlns="ac2961ad-054b-4d36-b3dc-ae4c786d7f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12E4D03FFFC41B4B0A510F547F576" ma:contentTypeVersion="11" ma:contentTypeDescription="Create a new document." ma:contentTypeScope="" ma:versionID="709fc884b7c867698511c72d0ad5b793">
  <xsd:schema xmlns:xsd="http://www.w3.org/2001/XMLSchema" xmlns:xs="http://www.w3.org/2001/XMLSchema" xmlns:p="http://schemas.microsoft.com/office/2006/metadata/properties" xmlns:ns2="bf8aea68-37f3-4956-846f-d53556d508c7" xmlns:ns3="ac2961ad-054b-4d36-b3dc-ae4c786d7fd2" targetNamespace="http://schemas.microsoft.com/office/2006/metadata/properties" ma:root="true" ma:fieldsID="f0f4214bb2ec2a3a51869d0f8ae52528" ns2:_="" ns3:_="">
    <xsd:import namespace="bf8aea68-37f3-4956-846f-d53556d508c7"/>
    <xsd:import namespace="ac2961ad-054b-4d36-b3dc-ae4c786d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aea68-37f3-4956-846f-d53556d5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a64513-4136-4fcf-8239-bdce3452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961ad-054b-4d36-b3dc-ae4c786d7f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e5fe27-ff8b-4a6c-908b-727b6dd68376}" ma:internalName="TaxCatchAll" ma:showField="CatchAllData" ma:web="ac2961ad-054b-4d36-b3dc-ae4c786d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DA67-F8B5-433D-BBA3-25559DAD14B4}">
  <ds:schemaRefs>
    <ds:schemaRef ds:uri="http://schemas.microsoft.com/office/2006/metadata/properties"/>
    <ds:schemaRef ds:uri="http://schemas.microsoft.com/office/infopath/2007/PartnerControls"/>
    <ds:schemaRef ds:uri="bf8aea68-37f3-4956-846f-d53556d508c7"/>
    <ds:schemaRef ds:uri="ac2961ad-054b-4d36-b3dc-ae4c786d7fd2"/>
  </ds:schemaRefs>
</ds:datastoreItem>
</file>

<file path=customXml/itemProps2.xml><?xml version="1.0" encoding="utf-8"?>
<ds:datastoreItem xmlns:ds="http://schemas.openxmlformats.org/officeDocument/2006/customXml" ds:itemID="{D2F2C605-4768-41BC-8047-F1C278EBF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45F98-41B9-49A9-A2E5-FFCB56CB5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aea68-37f3-4956-846f-d53556d508c7"/>
    <ds:schemaRef ds:uri="ac2961ad-054b-4d36-b3dc-ae4c786d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B452B-A598-4BF3-82F6-D8D6DECC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Webb</dc:creator>
  <cp:lastModifiedBy>Lisa Harrison</cp:lastModifiedBy>
  <cp:revision>33</cp:revision>
  <cp:lastPrinted>2025-04-01T11:04:00Z</cp:lastPrinted>
  <dcterms:created xsi:type="dcterms:W3CDTF">2023-10-31T13:51:00Z</dcterms:created>
  <dcterms:modified xsi:type="dcterms:W3CDTF">2025-04-02T14:35:00Z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0x01010023E12E4D03FFFC41B4B0A510F547F576</vt:lpwstr>
  </property>
  <property fmtid="{D5CDD505-2E9C-101B-9397-08002B2CF9AE}" pid="3" name="MediaServiceImageTags">
    <vt:lpwstr/>
  </property>
</Properties>
</file>